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8884B" w14:textId="77777777" w:rsidR="00A00B2D" w:rsidRPr="00A00B2D" w:rsidRDefault="00A00B2D" w:rsidP="00A00B2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53"/>
          <w:szCs w:val="53"/>
          <w:lang w:eastAsia="it-IT"/>
          <w14:ligatures w14:val="none"/>
        </w:rPr>
      </w:pPr>
      <w:r w:rsidRPr="00A00B2D">
        <w:rPr>
          <w:rFonts w:ascii="Times New Roman" w:eastAsia="Times New Roman" w:hAnsi="Times New Roman" w:cs="Times New Roman"/>
          <w:b/>
          <w:bCs/>
          <w:kern w:val="0"/>
          <w:sz w:val="53"/>
          <w:szCs w:val="53"/>
          <w:lang w:eastAsia="it-IT"/>
          <w14:ligatures w14:val="none"/>
        </w:rPr>
        <w:t>PNSD STEM – 22/23</w:t>
      </w:r>
    </w:p>
    <w:p w14:paraId="2571A0E1" w14:textId="77777777" w:rsidR="00A00B2D" w:rsidRPr="00A00B2D" w:rsidRDefault="00A00B2D" w:rsidP="00A00B2D">
      <w:pPr>
        <w:numPr>
          <w:ilvl w:val="0"/>
          <w:numId w:val="1"/>
        </w:numPr>
        <w:spacing w:before="100" w:beforeAutospacing="1" w:after="100" w:afterAutospacing="1" w:line="240" w:lineRule="auto"/>
        <w:ind w:left="359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335A67E" w14:textId="77777777" w:rsidR="00A00B2D" w:rsidRPr="00A00B2D" w:rsidRDefault="00A00B2D" w:rsidP="00A00B2D">
      <w:pPr>
        <w:numPr>
          <w:ilvl w:val="0"/>
          <w:numId w:val="1"/>
        </w:numPr>
        <w:spacing w:before="100" w:beforeAutospacing="1" w:after="100" w:afterAutospacing="1" w:line="240" w:lineRule="auto"/>
        <w:ind w:left="359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C40DF95" w14:textId="77777777" w:rsidR="00A00B2D" w:rsidRPr="00A00B2D" w:rsidRDefault="00A00B2D" w:rsidP="00A00B2D">
      <w:pPr>
        <w:numPr>
          <w:ilvl w:val="0"/>
          <w:numId w:val="1"/>
        </w:numPr>
        <w:spacing w:before="100" w:beforeAutospacing="1" w:after="100" w:afterAutospacing="1" w:line="240" w:lineRule="auto"/>
        <w:ind w:left="359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FCE0643" w14:textId="77777777" w:rsidR="00A00B2D" w:rsidRPr="00A00B2D" w:rsidRDefault="00A00B2D" w:rsidP="00A00B2D">
      <w:pPr>
        <w:numPr>
          <w:ilvl w:val="0"/>
          <w:numId w:val="1"/>
        </w:numPr>
        <w:spacing w:before="100" w:beforeAutospacing="1" w:after="100" w:afterAutospacing="1" w:line="240" w:lineRule="auto"/>
        <w:ind w:left="359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DD2F57C" w14:textId="77777777" w:rsidR="00A00B2D" w:rsidRPr="00A00B2D" w:rsidRDefault="00A00B2D" w:rsidP="00A00B2D">
      <w:pPr>
        <w:numPr>
          <w:ilvl w:val="0"/>
          <w:numId w:val="1"/>
        </w:numPr>
        <w:spacing w:before="100" w:beforeAutospacing="1" w:after="100" w:afterAutospacing="1" w:line="240" w:lineRule="auto"/>
        <w:ind w:left="359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12051E9" w14:textId="77777777" w:rsidR="00A00B2D" w:rsidRPr="00A00B2D" w:rsidRDefault="00A00B2D" w:rsidP="00A00B2D">
      <w:pPr>
        <w:spacing w:after="120" w:line="240" w:lineRule="auto"/>
        <w:outlineLvl w:val="5"/>
        <w:rPr>
          <w:rFonts w:ascii="Times New Roman" w:eastAsia="Times New Roman" w:hAnsi="Times New Roman" w:cs="Times New Roman"/>
          <w:b/>
          <w:bCs/>
          <w:kern w:val="0"/>
          <w:sz w:val="15"/>
          <w:szCs w:val="15"/>
          <w:lang w:eastAsia="it-IT"/>
          <w14:ligatures w14:val="none"/>
        </w:rPr>
      </w:pPr>
      <w:r w:rsidRPr="00A00B2D">
        <w:rPr>
          <w:rFonts w:ascii="Times New Roman" w:eastAsia="Times New Roman" w:hAnsi="Times New Roman" w:cs="Times New Roman"/>
          <w:b/>
          <w:bCs/>
          <w:kern w:val="0"/>
          <w:sz w:val="15"/>
          <w:szCs w:val="15"/>
          <w:lang w:eastAsia="it-IT"/>
          <w14:ligatures w14:val="none"/>
        </w:rPr>
        <w:t>Categorie</w:t>
      </w:r>
    </w:p>
    <w:p w14:paraId="7FF35CDD" w14:textId="77777777" w:rsidR="00A00B2D" w:rsidRPr="00A00B2D" w:rsidRDefault="00A00B2D" w:rsidP="00A00B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hyperlink r:id="rId5" w:history="1">
        <w:r w:rsidRPr="00A00B2D">
          <w:rPr>
            <w:rFonts w:ascii="Times New Roman" w:eastAsia="Times New Roman" w:hAnsi="Times New Roman" w:cs="Times New Roman"/>
            <w:b/>
            <w:bCs/>
            <w:color w:val="0066CC"/>
            <w:kern w:val="0"/>
            <w:sz w:val="21"/>
            <w:szCs w:val="21"/>
            <w:bdr w:val="single" w:sz="12" w:space="0" w:color="auto" w:frame="1"/>
            <w:lang w:eastAsia="it-IT"/>
            <w14:ligatures w14:val="none"/>
          </w:rPr>
          <w:t>In primo piano</w:t>
        </w:r>
      </w:hyperlink>
      <w:r w:rsidRPr="00A00B2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  <w:hyperlink r:id="rId6" w:history="1">
        <w:r w:rsidRPr="00A00B2D">
          <w:rPr>
            <w:rFonts w:ascii="Times New Roman" w:eastAsia="Times New Roman" w:hAnsi="Times New Roman" w:cs="Times New Roman"/>
            <w:b/>
            <w:bCs/>
            <w:color w:val="0066CC"/>
            <w:kern w:val="0"/>
            <w:sz w:val="21"/>
            <w:szCs w:val="21"/>
            <w:bdr w:val="single" w:sz="12" w:space="0" w:color="auto" w:frame="1"/>
            <w:lang w:eastAsia="it-IT"/>
            <w14:ligatures w14:val="none"/>
          </w:rPr>
          <w:t>PON - PNRR - PNSD</w:t>
        </w:r>
      </w:hyperlink>
    </w:p>
    <w:p w14:paraId="363E88FD" w14:textId="77777777" w:rsidR="00A00B2D" w:rsidRPr="00A00B2D" w:rsidRDefault="00A00B2D" w:rsidP="00A00B2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00B2D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Data: </w:t>
      </w:r>
      <w:r w:rsidRPr="00A00B2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03/08/2023</w:t>
      </w:r>
    </w:p>
    <w:p w14:paraId="181A31BF" w14:textId="77777777" w:rsidR="00A00B2D" w:rsidRPr="00A00B2D" w:rsidRDefault="00A00B2D" w:rsidP="00A00B2D">
      <w:pPr>
        <w:spacing w:after="100" w:afterAutospacing="1" w:line="240" w:lineRule="auto"/>
        <w:rPr>
          <w:rFonts w:ascii="Titillium Web" w:eastAsia="Times New Roman" w:hAnsi="Titillium Web" w:cs="Times New Roman"/>
          <w:kern w:val="0"/>
          <w:sz w:val="24"/>
          <w:szCs w:val="24"/>
          <w:lang w:eastAsia="it-IT"/>
          <w14:ligatures w14:val="none"/>
        </w:rPr>
      </w:pPr>
      <w:r w:rsidRPr="00A00B2D">
        <w:rPr>
          <w:rFonts w:ascii="Titillium Web" w:eastAsia="Times New Roman" w:hAnsi="Titillium Web" w:cs="Times New Roman"/>
          <w:noProof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7C7C0E01" wp14:editId="3E322F14">
            <wp:extent cx="3192780" cy="624840"/>
            <wp:effectExtent l="0" t="0" r="7620" b="3810"/>
            <wp:docPr id="9" name="Immagine 16" descr="Immagine che contiene testo, schermat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16" descr="Immagine che contiene testo, schermata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32C13" w14:textId="77777777" w:rsidR="00A00B2D" w:rsidRPr="00A00B2D" w:rsidRDefault="00A00B2D" w:rsidP="00A00B2D">
      <w:pPr>
        <w:spacing w:after="100" w:afterAutospacing="1" w:line="240" w:lineRule="auto"/>
        <w:rPr>
          <w:rFonts w:ascii="Titillium Web" w:eastAsia="Times New Roman" w:hAnsi="Titillium Web" w:cs="Times New Roman"/>
          <w:kern w:val="0"/>
          <w:sz w:val="24"/>
          <w:szCs w:val="24"/>
          <w:lang w:eastAsia="it-IT"/>
          <w14:ligatures w14:val="none"/>
        </w:rPr>
      </w:pPr>
      <w:r w:rsidRPr="00A00B2D">
        <w:rPr>
          <w:rFonts w:ascii="Titillium Web" w:eastAsia="Times New Roman" w:hAnsi="Titillium Web" w:cs="Times New Roman"/>
          <w:kern w:val="0"/>
          <w:sz w:val="24"/>
          <w:szCs w:val="24"/>
          <w:lang w:eastAsia="it-IT"/>
          <w14:ligatures w14:val="none"/>
        </w:rPr>
        <w:t>L’IC Valli e Carasco con la partecipazione all’Avviso ha sposato l’intento del Ministero di promuovere la realizzazione di spazi laboratoriali e la dotazione di strumenti digitali idonei a sostenere l’apprendimento curricolare e l’insegnamento delle discipline STEM (Scienze, Tecnologia, Ingegneria e Matematica) da parte delle scuole.</w:t>
      </w:r>
    </w:p>
    <w:p w14:paraId="6EEEBDE0" w14:textId="77777777" w:rsidR="00A00B2D" w:rsidRPr="00A00B2D" w:rsidRDefault="00A00B2D" w:rsidP="00A00B2D">
      <w:pPr>
        <w:spacing w:after="100" w:afterAutospacing="1" w:line="240" w:lineRule="auto"/>
        <w:rPr>
          <w:rFonts w:ascii="Titillium Web" w:eastAsia="Times New Roman" w:hAnsi="Titillium Web" w:cs="Times New Roman"/>
          <w:kern w:val="0"/>
          <w:sz w:val="24"/>
          <w:szCs w:val="24"/>
          <w:lang w:eastAsia="it-IT"/>
          <w14:ligatures w14:val="none"/>
        </w:rPr>
      </w:pPr>
      <w:r w:rsidRPr="00A00B2D">
        <w:rPr>
          <w:rFonts w:ascii="Titillium Web" w:eastAsia="Times New Roman" w:hAnsi="Titillium Web" w:cs="Times New Roman"/>
          <w:kern w:val="0"/>
          <w:sz w:val="24"/>
          <w:szCs w:val="24"/>
          <w:lang w:eastAsia="it-IT"/>
          <w14:ligatures w14:val="none"/>
        </w:rPr>
        <w:t>La creazione di atelier flessibili dentro le aule va a facilitare la trasversalità degli apprendimenti nonché il superamento delle barriere socio-culturali. L’acquisizione di tecnologie all’avanguardia all’interno degli spazi scolastici diventa quindi un’occasione per l’esercizio della competenza sociale e civica in materia di cittadinanza e quindi della competenza imprenditoriale.</w:t>
      </w:r>
      <w:r w:rsidRPr="00A00B2D">
        <w:rPr>
          <w:rFonts w:ascii="Titillium Web" w:eastAsia="Times New Roman" w:hAnsi="Titillium Web" w:cs="Times New Roman"/>
          <w:kern w:val="0"/>
          <w:sz w:val="24"/>
          <w:szCs w:val="24"/>
          <w:lang w:eastAsia="it-IT"/>
          <w14:ligatures w14:val="none"/>
        </w:rPr>
        <w:br/>
        <w:t>Il progetto intende rappresentare una risposta al PdM dell’Istituto, attraverso una progettualità che miri a potenziare la propria offerta formativa, a rendere fruibili gli spazi della scuola anche in orario extrascolastico, a diversificare le opportunità di attività laboratoriale, a promuovere l’inclusione.</w:t>
      </w:r>
    </w:p>
    <w:p w14:paraId="57F72692" w14:textId="77777777" w:rsidR="00A00B2D" w:rsidRPr="00A00B2D" w:rsidRDefault="00A00B2D" w:rsidP="00A00B2D">
      <w:pPr>
        <w:spacing w:after="100" w:afterAutospacing="1" w:line="240" w:lineRule="auto"/>
        <w:rPr>
          <w:rFonts w:ascii="Titillium Web" w:eastAsia="Times New Roman" w:hAnsi="Titillium Web" w:cs="Times New Roman"/>
          <w:kern w:val="0"/>
          <w:sz w:val="24"/>
          <w:szCs w:val="24"/>
          <w:lang w:eastAsia="it-IT"/>
          <w14:ligatures w14:val="none"/>
        </w:rPr>
      </w:pPr>
      <w:r w:rsidRPr="00A00B2D">
        <w:rPr>
          <w:rFonts w:ascii="Titillium Web" w:eastAsia="Times New Roman" w:hAnsi="Titillium Web" w:cs="Times New Roman"/>
          <w:kern w:val="0"/>
          <w:sz w:val="24"/>
          <w:szCs w:val="24"/>
          <w:lang w:eastAsia="it-IT"/>
          <w14:ligatures w14:val="none"/>
        </w:rPr>
        <w:t>Di seguito alcune foto dei laboratori/spazi creati nel Nostro Istituto!!</w:t>
      </w:r>
    </w:p>
    <w:p w14:paraId="3F8F93F8" w14:textId="77777777" w:rsidR="00A00B2D" w:rsidRPr="00A00B2D" w:rsidRDefault="00A00B2D" w:rsidP="00A00B2D">
      <w:pPr>
        <w:spacing w:after="100" w:afterAutospacing="1" w:line="240" w:lineRule="auto"/>
        <w:rPr>
          <w:rFonts w:ascii="Titillium Web" w:eastAsia="Times New Roman" w:hAnsi="Titillium Web" w:cs="Times New Roman"/>
          <w:kern w:val="0"/>
          <w:sz w:val="24"/>
          <w:szCs w:val="24"/>
          <w:lang w:eastAsia="it-IT"/>
          <w14:ligatures w14:val="none"/>
        </w:rPr>
      </w:pPr>
      <w:r w:rsidRPr="00A00B2D">
        <w:rPr>
          <w:rFonts w:ascii="Titillium Web" w:eastAsia="Times New Roman" w:hAnsi="Titillium Web" w:cs="Times New Roman"/>
          <w:noProof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2644EFB4" wp14:editId="3DAC9346">
            <wp:extent cx="2857500" cy="1607820"/>
            <wp:effectExtent l="0" t="0" r="0" b="0"/>
            <wp:docPr id="10" name="Immagine 15" descr="Immagine che contiene vestiti, interno, ragazza, perso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5" descr="Immagine che contiene vestiti, interno, ragazza, person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C5E46" w14:textId="77777777" w:rsidR="00A00B2D" w:rsidRPr="00A00B2D" w:rsidRDefault="00A00B2D" w:rsidP="00A00B2D">
      <w:pPr>
        <w:spacing w:after="100" w:afterAutospacing="1" w:line="240" w:lineRule="auto"/>
        <w:rPr>
          <w:rFonts w:ascii="Titillium Web" w:eastAsia="Times New Roman" w:hAnsi="Titillium Web" w:cs="Times New Roman"/>
          <w:kern w:val="0"/>
          <w:sz w:val="24"/>
          <w:szCs w:val="24"/>
          <w:lang w:eastAsia="it-IT"/>
          <w14:ligatures w14:val="none"/>
        </w:rPr>
      </w:pPr>
      <w:r w:rsidRPr="00A00B2D">
        <w:rPr>
          <w:rFonts w:ascii="Titillium Web" w:eastAsia="Times New Roman" w:hAnsi="Titillium Web" w:cs="Times New Roman"/>
          <w:noProof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209AB7D4" wp14:editId="6A8AF9DC">
            <wp:extent cx="1607820" cy="2857500"/>
            <wp:effectExtent l="0" t="0" r="0" b="0"/>
            <wp:docPr id="11" name="Immagine 14" descr="Immagine che contiene vestiti, persona, interno, Apprendimen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4" descr="Immagine che contiene vestiti, persona, interno, Apprendimen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B2D">
        <w:rPr>
          <w:rFonts w:ascii="Titillium Web" w:eastAsia="Times New Roman" w:hAnsi="Titillium Web" w:cs="Times New Roman"/>
          <w:noProof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70A04F73" wp14:editId="5114E982">
            <wp:extent cx="2141220" cy="2857500"/>
            <wp:effectExtent l="0" t="0" r="0" b="0"/>
            <wp:docPr id="12" name="Immagine 13" descr="Immagine che contiene vestiti, persona, interno, Apprendimen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13" descr="Immagine che contiene vestiti, persona, interno, Apprendimen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B2D">
        <w:rPr>
          <w:rFonts w:ascii="Titillium Web" w:eastAsia="Times New Roman" w:hAnsi="Titillium Web" w:cs="Times New Roman"/>
          <w:noProof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2A4F0E73" wp14:editId="35EA0CAC">
            <wp:extent cx="2141220" cy="2857500"/>
            <wp:effectExtent l="0" t="0" r="0" b="0"/>
            <wp:docPr id="13" name="Immagine 12" descr="Immagine che contiene vestiti, persona, calzature, Viso uma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magine 12" descr="Immagine che contiene vestiti, persona, calzature, Viso uman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B2D">
        <w:rPr>
          <w:rFonts w:ascii="Titillium Web" w:eastAsia="Times New Roman" w:hAnsi="Titillium Web" w:cs="Times New Roman"/>
          <w:noProof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6EF4F37B" wp14:editId="462D9D16">
            <wp:extent cx="2857500" cy="2141220"/>
            <wp:effectExtent l="0" t="0" r="0" b="0"/>
            <wp:docPr id="14" name="Immagine 11" descr="Immagine che contiene persona, interno, Apprendimento, vestit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1" descr="Immagine che contiene persona, interno, Apprendimento, vestit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95A59" w14:textId="77777777" w:rsidR="00A00B2D" w:rsidRPr="00A00B2D" w:rsidRDefault="00A00B2D" w:rsidP="00A00B2D">
      <w:pPr>
        <w:spacing w:after="100" w:afterAutospacing="1" w:line="240" w:lineRule="auto"/>
        <w:rPr>
          <w:rFonts w:ascii="Titillium Web" w:eastAsia="Times New Roman" w:hAnsi="Titillium Web" w:cs="Times New Roman"/>
          <w:kern w:val="0"/>
          <w:sz w:val="24"/>
          <w:szCs w:val="24"/>
          <w:lang w:eastAsia="it-IT"/>
          <w14:ligatures w14:val="none"/>
        </w:rPr>
      </w:pPr>
      <w:r w:rsidRPr="00A00B2D">
        <w:rPr>
          <w:rFonts w:ascii="Titillium Web" w:eastAsia="Times New Roman" w:hAnsi="Titillium Web" w:cs="Times New Roman"/>
          <w:noProof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5EF021F1" wp14:editId="3D53094C">
            <wp:extent cx="2857500" cy="1752600"/>
            <wp:effectExtent l="0" t="0" r="0" b="0"/>
            <wp:docPr id="15" name="Immagine 10" descr="Immagine che contiene persona, interno, vestiti, mu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magine 10" descr="Immagine che contiene persona, interno, vestiti, mur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B2D">
        <w:rPr>
          <w:rFonts w:ascii="Titillium Web" w:eastAsia="Times New Roman" w:hAnsi="Titillium Web" w:cs="Times New Roman"/>
          <w:noProof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35986DEB" wp14:editId="33BDAAE3">
            <wp:extent cx="2247900" cy="2857500"/>
            <wp:effectExtent l="0" t="0" r="0" b="0"/>
            <wp:docPr id="16" name="Immagine 9" descr="Immagine che contiene interno, microscopio, persona, mu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9" descr="Immagine che contiene interno, microscopio, persona, mur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3CB47" w14:textId="77777777" w:rsidR="00A00B2D" w:rsidRDefault="00A00B2D"/>
    <w:sectPr w:rsidR="004241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C0AD4"/>
    <w:multiLevelType w:val="multilevel"/>
    <w:tmpl w:val="3448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85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2D"/>
    <w:rsid w:val="00523F48"/>
    <w:rsid w:val="00A00B2D"/>
    <w:rsid w:val="00B56702"/>
    <w:rsid w:val="00D4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D8863"/>
  <w15:chartTrackingRefBased/>
  <w15:docId w15:val="{13D57819-BDF5-4F36-93D7-D417DF70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2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540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5733">
              <w:marLeft w:val="1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296930">
              <w:marLeft w:val="2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965696">
          <w:marLeft w:val="-90"/>
          <w:marRight w:val="-9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4704">
              <w:marLeft w:val="1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1053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0756">
                  <w:marLeft w:val="1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omprensivovalliecarasco.edu.it/category/pon/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www.comprensivovalliecarasco.edu.it/category/in-primo-piano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palma</dc:creator>
  <cp:keywords/>
  <dc:description/>
  <cp:lastModifiedBy>carolina palma</cp:lastModifiedBy>
  <cp:revision>1</cp:revision>
  <dcterms:created xsi:type="dcterms:W3CDTF">2023-10-05T10:42:00Z</dcterms:created>
  <dcterms:modified xsi:type="dcterms:W3CDTF">2023-10-05T10:42:00Z</dcterms:modified>
</cp:coreProperties>
</file>